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27" w:rsidRDefault="00F24D27" w:rsidP="00F24D27">
      <w:pPr>
        <w:pStyle w:val="ConsPlusTitlePage"/>
      </w:pPr>
      <w:bookmarkStart w:id="0" w:name="_GoBack"/>
      <w:bookmarkEnd w:id="0"/>
    </w:p>
    <w:p w:rsidR="00F24D27" w:rsidRDefault="00F24D27">
      <w:pPr>
        <w:pStyle w:val="ConsPlusTitle"/>
        <w:jc w:val="center"/>
      </w:pPr>
      <w:r>
        <w:t>ВЕРХОВНЫЙ СУД РЕСПУБЛИКИ АБХАЗИЯ</w:t>
      </w:r>
    </w:p>
    <w:p w:rsidR="00F24D27" w:rsidRDefault="00F24D27">
      <w:pPr>
        <w:pStyle w:val="ConsPlusTitle"/>
        <w:jc w:val="center"/>
      </w:pPr>
    </w:p>
    <w:p w:rsidR="00F24D27" w:rsidRDefault="00F24D27">
      <w:pPr>
        <w:pStyle w:val="ConsPlusTitle"/>
        <w:jc w:val="center"/>
      </w:pPr>
      <w:r>
        <w:t>ПРИКАЗ</w:t>
      </w:r>
    </w:p>
    <w:p w:rsidR="00F24D27" w:rsidRDefault="00F24D27">
      <w:pPr>
        <w:pStyle w:val="ConsPlusTitle"/>
        <w:jc w:val="center"/>
      </w:pPr>
      <w:r>
        <w:t>от 1 марта 2023 г. N 39</w:t>
      </w:r>
    </w:p>
    <w:p w:rsidR="00F24D27" w:rsidRDefault="00F24D27">
      <w:pPr>
        <w:pStyle w:val="ConsPlusTitle"/>
        <w:jc w:val="center"/>
      </w:pPr>
    </w:p>
    <w:p w:rsidR="00F24D27" w:rsidRDefault="00F24D27">
      <w:pPr>
        <w:pStyle w:val="ConsPlusTitle"/>
        <w:jc w:val="center"/>
      </w:pPr>
      <w:r>
        <w:t>О ПРОВЕРКЕ ПРАВИЛЬНОСТИ НАЧИСЛЕНИЯ</w:t>
      </w:r>
    </w:p>
    <w:p w:rsidR="00F24D27" w:rsidRDefault="00F24D27">
      <w:pPr>
        <w:pStyle w:val="ConsPlusTitle"/>
        <w:jc w:val="center"/>
      </w:pPr>
      <w:r>
        <w:t>ДЕНЕЖНОГО ВОЗНАГРАЖДЕНИЯ</w:t>
      </w:r>
    </w:p>
    <w:p w:rsidR="00F24D27" w:rsidRDefault="00F24D27">
      <w:pPr>
        <w:pStyle w:val="ConsPlusTitle"/>
        <w:jc w:val="center"/>
      </w:pPr>
      <w:r>
        <w:t>РАБОТНИКАМ АППАРАТА И ТЕХНИЧЕСКОМУ ПЕРСОНАЛУ СУДОВ</w:t>
      </w:r>
    </w:p>
    <w:p w:rsidR="00F24D27" w:rsidRDefault="00F24D27">
      <w:pPr>
        <w:pStyle w:val="ConsPlusTitle"/>
        <w:jc w:val="center"/>
      </w:pPr>
      <w:r>
        <w:t>ОБЩЕЙ ЮРИСДИКЦИИ РЕСПУБЛИКИ АБХАЗИЯ</w:t>
      </w:r>
    </w:p>
    <w:p w:rsidR="00F24D27" w:rsidRDefault="00F24D27">
      <w:pPr>
        <w:pStyle w:val="ConsPlusNormal"/>
        <w:jc w:val="center"/>
      </w:pPr>
    </w:p>
    <w:p w:rsidR="00F24D27" w:rsidRDefault="00F24D27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66</w:t>
        </w:r>
      </w:hyperlink>
      <w:r>
        <w:t xml:space="preserve">, </w:t>
      </w:r>
      <w:hyperlink r:id="rId5">
        <w:r>
          <w:rPr>
            <w:color w:val="0000FF"/>
          </w:rPr>
          <w:t>частью 3 статьи 167</w:t>
        </w:r>
      </w:hyperlink>
      <w:r>
        <w:t xml:space="preserve"> Конституционного закона Республики Абхазия от 15 июня 2015 года, N 3784-c-V "О судебной власти", в целях проверки правильности начисления денежного вознаграждения работникам аппарата и техническому персоналу судов общей юрисдикции Республики Абхазия, приказываю:</w:t>
      </w:r>
    </w:p>
    <w:p w:rsidR="00F24D27" w:rsidRDefault="00F24D27">
      <w:pPr>
        <w:pStyle w:val="ConsPlusNormal"/>
        <w:spacing w:before="220"/>
        <w:ind w:firstLine="540"/>
        <w:jc w:val="both"/>
      </w:pPr>
      <w:r>
        <w:t xml:space="preserve">1. Специалистам по кадровой работе отдела делопроизводства аппарата Верховного суда Республики Абхазия </w:t>
      </w:r>
      <w:proofErr w:type="spellStart"/>
      <w:r>
        <w:t>Джинджолия</w:t>
      </w:r>
      <w:proofErr w:type="spellEnd"/>
      <w:r>
        <w:t xml:space="preserve"> С.Л. и </w:t>
      </w:r>
      <w:proofErr w:type="spellStart"/>
      <w:r>
        <w:t>Квициния</w:t>
      </w:r>
      <w:proofErr w:type="spellEnd"/>
      <w:r>
        <w:t xml:space="preserve"> И.В. на основании Приказов председателей судов общей юрисдикции Республики Абхазия об утверждении штатной расстановки аппарата и технического персонала судов общей юрисдикции Республики Абхазия, а также поступивших по запросу Верховного суда Республики Абхазия от 24 февраля 2023 года, N 1 - 290 заверенных копий решений Квалификационной коллегии судей Республики Абхазия о присвоении работникам аппарата судов общей юрисдикции Республики Абхазия классных чинов, осуществить сверку:</w:t>
      </w:r>
    </w:p>
    <w:p w:rsidR="00F24D27" w:rsidRDefault="00F24D27">
      <w:pPr>
        <w:pStyle w:val="ConsPlusNormal"/>
        <w:spacing w:before="220"/>
        <w:ind w:firstLine="540"/>
        <w:jc w:val="both"/>
      </w:pPr>
      <w:r>
        <w:t>- представленных данных на работников аппарата и технический персонал судов общей юрисдикции Республики Абхазия с данными ведомостей начисления по заработной плате административного отдела аппарата Верховного суда Республики Абхазия;</w:t>
      </w:r>
    </w:p>
    <w:p w:rsidR="00F24D27" w:rsidRDefault="00F24D27">
      <w:pPr>
        <w:pStyle w:val="ConsPlusNormal"/>
        <w:spacing w:before="220"/>
        <w:ind w:firstLine="540"/>
        <w:jc w:val="both"/>
      </w:pPr>
      <w:r>
        <w:t>- на основании представленных судами общей юрисдикции Республики Абхазия данных по выслуге лет, дающей работникам аппарата судов общей юрисдикции Республики Абхазия право на получение ежемесячной доплаты к должностным окладам, за выслугу лет, отображенных в штатной расстановке соответствующего суда, с данными по выслуге лет, имеющимися в Верховном суде Республики Абхазия.</w:t>
      </w:r>
    </w:p>
    <w:p w:rsidR="00F24D27" w:rsidRDefault="00F24D27">
      <w:pPr>
        <w:pStyle w:val="ConsPlusNormal"/>
        <w:spacing w:before="220"/>
        <w:ind w:firstLine="540"/>
        <w:jc w:val="both"/>
      </w:pPr>
      <w:r>
        <w:t>2. Специалистам по кадровой работе отдела делопроизводства аппарата Верховного суда Республики Абхазия после осуществления мероприятий, предусмотренных пунктом 1 настоящего Приказа:</w:t>
      </w:r>
    </w:p>
    <w:p w:rsidR="00F24D27" w:rsidRDefault="00F24D27">
      <w:pPr>
        <w:pStyle w:val="ConsPlusNormal"/>
        <w:spacing w:before="220"/>
        <w:ind w:firstLine="540"/>
        <w:jc w:val="both"/>
      </w:pPr>
      <w:r>
        <w:t>- предоставить Председателю Верховного суда Республики Абхазия в срок, не позднее 09 марта 2023 года, служебную записку по каждому работнику аппарата судов общей юрисдикции Республики Абхазия при выявлении расхождения данных, а также о случаях отсутствия в личных делах работников аппаратов судов общей юрисдикции решений Квалификационной коллегии судей Республики Абхазия;</w:t>
      </w:r>
    </w:p>
    <w:p w:rsidR="00F24D27" w:rsidRDefault="00F24D27">
      <w:pPr>
        <w:pStyle w:val="ConsPlusNormal"/>
        <w:spacing w:before="220"/>
        <w:ind w:firstLine="540"/>
        <w:jc w:val="both"/>
      </w:pPr>
      <w:r>
        <w:t>- в случае отсутствия в личных делах работников аппарата судов общей юрисдикции Республики Абхазия решений Квалификационной коллегии судей Республики Абхазия о присвоении работникам аппарата судов общей юрисдикции Республики Абхазия классных чинов, во взаимодействии с секретарем Квалификационной коллегии судей Республики Абхазия направить заверенные копии вышеназванных решений в соответствующие суды общей юрисдикции Республики Абхазия.</w:t>
      </w:r>
    </w:p>
    <w:p w:rsidR="00F24D27" w:rsidRDefault="00F24D27">
      <w:pPr>
        <w:pStyle w:val="ConsPlusNormal"/>
        <w:spacing w:before="220"/>
        <w:ind w:firstLine="540"/>
        <w:jc w:val="both"/>
      </w:pPr>
      <w:r>
        <w:t>3. Копию настоящего Приказа направить в отдел делопроизводства и административный отдел аппарата Верховного суда Республики Абхазия, а также в суды общей юрисдикции Республики Абхазия.</w:t>
      </w:r>
    </w:p>
    <w:p w:rsidR="00F24D27" w:rsidRDefault="00F24D27">
      <w:pPr>
        <w:pStyle w:val="ConsPlusNormal"/>
        <w:spacing w:before="220"/>
        <w:ind w:firstLine="540"/>
        <w:jc w:val="both"/>
      </w:pPr>
      <w:r>
        <w:lastRenderedPageBreak/>
        <w:t>4. Контроль за исполнением настоящего Приказа возложить на Руководителя аппарата Верховного суда Республики Абхазия (</w:t>
      </w:r>
      <w:proofErr w:type="spellStart"/>
      <w:r>
        <w:t>Гогия</w:t>
      </w:r>
      <w:proofErr w:type="spellEnd"/>
      <w:r>
        <w:t xml:space="preserve"> Д.Г.).</w:t>
      </w:r>
    </w:p>
    <w:p w:rsidR="00F24D27" w:rsidRDefault="00F24D27">
      <w:pPr>
        <w:pStyle w:val="ConsPlusNormal"/>
        <w:ind w:left="540" w:firstLine="540"/>
        <w:jc w:val="both"/>
      </w:pPr>
    </w:p>
    <w:p w:rsidR="00F24D27" w:rsidRDefault="00F24D27">
      <w:pPr>
        <w:pStyle w:val="ConsPlusNormal"/>
        <w:jc w:val="right"/>
      </w:pPr>
      <w:r>
        <w:t>Председатель</w:t>
      </w:r>
    </w:p>
    <w:p w:rsidR="00F24D27" w:rsidRDefault="00F24D27">
      <w:pPr>
        <w:pStyle w:val="ConsPlusNormal"/>
        <w:jc w:val="right"/>
      </w:pPr>
      <w:r>
        <w:t>С.БУТБА</w:t>
      </w:r>
    </w:p>
    <w:p w:rsidR="00F24D27" w:rsidRDefault="00F24D27">
      <w:pPr>
        <w:pStyle w:val="ConsPlusNormal"/>
        <w:jc w:val="both"/>
      </w:pPr>
    </w:p>
    <w:p w:rsidR="00F24D27" w:rsidRDefault="00F24D27">
      <w:pPr>
        <w:pStyle w:val="ConsPlusNormal"/>
        <w:jc w:val="both"/>
      </w:pPr>
    </w:p>
    <w:p w:rsidR="00F24D27" w:rsidRDefault="00F24D2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E44" w:rsidRDefault="00F24D27"/>
    <w:sectPr w:rsidR="00F37E44" w:rsidSect="007E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27"/>
    <w:rsid w:val="00033A34"/>
    <w:rsid w:val="00B82D9F"/>
    <w:rsid w:val="00F2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0B11"/>
  <w15:chartTrackingRefBased/>
  <w15:docId w15:val="{D80BABEA-8431-49D2-AD96-070D443F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D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24D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24D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650C008220697776F61A0467EE7FAFB2535F66757FA586F9CC2552AE965CA3B36DDEAC4EF0886F11CFEA2DC62C6108868BAD7D0844F359B82472uFM8N" TargetMode="External"/><Relationship Id="rId4" Type="http://schemas.openxmlformats.org/officeDocument/2006/relationships/hyperlink" Target="consultantplus://offline/ref=62650C008220697776F61A0467EE7FAFB2535F66757FA586F9CC2552AE965CA3B36DDEAC4EF0886F10C8E62FC62C6108868BAD7D0844F359B82472uFM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1</cp:revision>
  <dcterms:created xsi:type="dcterms:W3CDTF">2024-03-04T13:12:00Z</dcterms:created>
  <dcterms:modified xsi:type="dcterms:W3CDTF">2024-03-04T13:14:00Z</dcterms:modified>
</cp:coreProperties>
</file>