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059" w:rsidRDefault="00235059">
      <w:pPr>
        <w:pStyle w:val="ConsPlusTitlePage"/>
      </w:pPr>
      <w:r>
        <w:br/>
      </w:r>
    </w:p>
    <w:p w:rsidR="00235059" w:rsidRDefault="00235059">
      <w:pPr>
        <w:pStyle w:val="ConsPlusNormal"/>
        <w:outlineLvl w:val="0"/>
      </w:pPr>
    </w:p>
    <w:p w:rsidR="00235059" w:rsidRDefault="00235059">
      <w:pPr>
        <w:pStyle w:val="ConsPlusTitle"/>
        <w:jc w:val="center"/>
        <w:outlineLvl w:val="0"/>
      </w:pPr>
      <w:r>
        <w:t>ПЛЕНУМ ВЕРХОВНОГО СУДА РЕСПУБЛИКИ АБХАЗИЯ</w:t>
      </w:r>
    </w:p>
    <w:p w:rsidR="00235059" w:rsidRDefault="00235059">
      <w:pPr>
        <w:pStyle w:val="ConsPlusTitle"/>
        <w:jc w:val="center"/>
      </w:pPr>
    </w:p>
    <w:p w:rsidR="00235059" w:rsidRDefault="00235059">
      <w:pPr>
        <w:pStyle w:val="ConsPlusTitle"/>
        <w:jc w:val="center"/>
      </w:pPr>
      <w:r>
        <w:t>ПОСТАНОВЛЕНИЕ</w:t>
      </w:r>
    </w:p>
    <w:p w:rsidR="00235059" w:rsidRDefault="00235059">
      <w:pPr>
        <w:pStyle w:val="ConsPlusTitle"/>
        <w:jc w:val="center"/>
      </w:pPr>
      <w:r>
        <w:t>от 12 июня 2023 г. N 5</w:t>
      </w:r>
    </w:p>
    <w:p w:rsidR="00235059" w:rsidRDefault="00235059">
      <w:pPr>
        <w:pStyle w:val="ConsPlusTitle"/>
        <w:jc w:val="center"/>
      </w:pPr>
    </w:p>
    <w:p w:rsidR="00235059" w:rsidRDefault="00235059">
      <w:pPr>
        <w:pStyle w:val="ConsPlusTitle"/>
        <w:jc w:val="center"/>
      </w:pPr>
      <w:r>
        <w:t>ОБ ОТЧЕТЕ ПЕРВОГО ЗАМЕСТИТЕЛЯ ПРЕДСЕДАТЕЛЯ ВЕРХОВНОГО СУДА</w:t>
      </w:r>
    </w:p>
    <w:p w:rsidR="00235059" w:rsidRDefault="00235059">
      <w:pPr>
        <w:pStyle w:val="ConsPlusTitle"/>
        <w:jc w:val="center"/>
      </w:pPr>
      <w:r>
        <w:t>РЕСПУБЛИКИ АБХАЗИЯ МИКАНБА С.Т. О ДЕЯТЕЛЬНОСТИ</w:t>
      </w:r>
    </w:p>
    <w:p w:rsidR="00235059" w:rsidRDefault="00235059">
      <w:pPr>
        <w:pStyle w:val="ConsPlusTitle"/>
        <w:jc w:val="center"/>
      </w:pPr>
      <w:r>
        <w:t>КАССАЦИОННОЙ КОЛЛЕГИИ ПО УГОЛОВНЫМ ДЕЛАМ ЗА 2022 ГОД</w:t>
      </w:r>
    </w:p>
    <w:p w:rsidR="00235059" w:rsidRDefault="00235059">
      <w:pPr>
        <w:pStyle w:val="ConsPlusNormal"/>
        <w:jc w:val="center"/>
      </w:pPr>
    </w:p>
    <w:p w:rsidR="00235059" w:rsidRDefault="00235059">
      <w:pPr>
        <w:pStyle w:val="ConsPlusNormal"/>
        <w:ind w:firstLine="540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пунктом 1 части 1 статьи 67</w:t>
        </w:r>
      </w:hyperlink>
      <w:r>
        <w:t xml:space="preserve">, </w:t>
      </w:r>
      <w:hyperlink r:id="rId5">
        <w:r>
          <w:rPr>
            <w:color w:val="0000FF"/>
          </w:rPr>
          <w:t>пунктом 4 части 1 статьи 60</w:t>
        </w:r>
      </w:hyperlink>
      <w:r>
        <w:t xml:space="preserve"> Конституционного закона Республики Абхазия "О судебной власти" и </w:t>
      </w:r>
      <w:hyperlink r:id="rId6">
        <w:r>
          <w:rPr>
            <w:color w:val="0000FF"/>
          </w:rPr>
          <w:t>пунктом 1 Раздела I</w:t>
        </w:r>
      </w:hyperlink>
      <w:r>
        <w:t xml:space="preserve"> Плана работы Верховного суда Республики Абхазия на 2023 год, утвержденного Приказом Председателя Верховного суда Республики Абхазия от 11 января 2023 года, N 10, заслушав Отчет Первого заместителя Председателя Верховного суда Республики Абхазия </w:t>
      </w:r>
      <w:proofErr w:type="spellStart"/>
      <w:r>
        <w:t>Миканба</w:t>
      </w:r>
      <w:proofErr w:type="spellEnd"/>
      <w:r>
        <w:t xml:space="preserve"> С.Т. о деятельности Кассационной коллегии по уголовным делам за 2022 год постановил:</w:t>
      </w:r>
    </w:p>
    <w:p w:rsidR="00235059" w:rsidRDefault="00235059">
      <w:pPr>
        <w:pStyle w:val="ConsPlusNormal"/>
        <w:spacing w:before="220"/>
        <w:ind w:firstLine="540"/>
        <w:jc w:val="both"/>
      </w:pPr>
      <w:r>
        <w:t xml:space="preserve">1. Принять к сведению </w:t>
      </w:r>
      <w:hyperlink w:anchor="P27">
        <w:r>
          <w:rPr>
            <w:color w:val="0000FF"/>
          </w:rPr>
          <w:t>Отчет</w:t>
        </w:r>
      </w:hyperlink>
      <w:r>
        <w:t xml:space="preserve"> Первого заместителя Председателя Верховного суда Республики Абхазия </w:t>
      </w:r>
      <w:proofErr w:type="spellStart"/>
      <w:r>
        <w:t>Миканба</w:t>
      </w:r>
      <w:proofErr w:type="spellEnd"/>
      <w:r>
        <w:t xml:space="preserve"> С.Т. о деятельности Кассационной коллегии по уголовным делам за 2022 год (прилагается).</w:t>
      </w:r>
    </w:p>
    <w:p w:rsidR="00235059" w:rsidRDefault="00235059">
      <w:pPr>
        <w:pStyle w:val="ConsPlusNormal"/>
        <w:spacing w:before="220"/>
        <w:ind w:firstLine="540"/>
        <w:jc w:val="both"/>
      </w:pPr>
      <w:r>
        <w:t>2. Опубликовать настоящее Постановление на официальном сайте Верховного суда в сети Интернет и в "Бюллетене Верховного Суда Республики Абхазия".</w:t>
      </w:r>
    </w:p>
    <w:p w:rsidR="00235059" w:rsidRDefault="00235059">
      <w:pPr>
        <w:pStyle w:val="ConsPlusNormal"/>
        <w:ind w:firstLine="540"/>
        <w:jc w:val="both"/>
      </w:pPr>
    </w:p>
    <w:p w:rsidR="00235059" w:rsidRDefault="00235059">
      <w:pPr>
        <w:pStyle w:val="ConsPlusNormal"/>
        <w:jc w:val="right"/>
      </w:pPr>
      <w:r>
        <w:t>Председатель Верховного суда</w:t>
      </w:r>
    </w:p>
    <w:p w:rsidR="00235059" w:rsidRDefault="00235059">
      <w:pPr>
        <w:pStyle w:val="ConsPlusNormal"/>
        <w:jc w:val="right"/>
      </w:pPr>
      <w:r>
        <w:t>Республики Абхазия</w:t>
      </w:r>
    </w:p>
    <w:p w:rsidR="00235059" w:rsidRDefault="00235059">
      <w:pPr>
        <w:pStyle w:val="ConsPlusNormal"/>
        <w:jc w:val="right"/>
      </w:pPr>
      <w:r>
        <w:t>С.Р. БУТБА</w:t>
      </w:r>
    </w:p>
    <w:p w:rsidR="00235059" w:rsidRDefault="00235059">
      <w:pPr>
        <w:pStyle w:val="ConsPlusNormal"/>
        <w:jc w:val="right"/>
      </w:pPr>
    </w:p>
    <w:p w:rsidR="00235059" w:rsidRDefault="00235059">
      <w:pPr>
        <w:pStyle w:val="ConsPlusNormal"/>
        <w:jc w:val="right"/>
      </w:pPr>
      <w:r>
        <w:t>Секретарь Пленума</w:t>
      </w:r>
    </w:p>
    <w:p w:rsidR="00235059" w:rsidRDefault="00235059">
      <w:pPr>
        <w:pStyle w:val="ConsPlusNormal"/>
        <w:jc w:val="right"/>
      </w:pPr>
      <w:r>
        <w:t>Судья Верховного суда</w:t>
      </w:r>
    </w:p>
    <w:p w:rsidR="00235059" w:rsidRDefault="00235059">
      <w:pPr>
        <w:pStyle w:val="ConsPlusNormal"/>
        <w:jc w:val="right"/>
      </w:pPr>
      <w:r>
        <w:t>Республики Абхазия</w:t>
      </w:r>
    </w:p>
    <w:p w:rsidR="00235059" w:rsidRDefault="00235059">
      <w:pPr>
        <w:pStyle w:val="ConsPlusNormal"/>
        <w:jc w:val="right"/>
      </w:pPr>
      <w:r>
        <w:t>О.В. ПИЛИЯ</w:t>
      </w:r>
    </w:p>
    <w:p w:rsidR="00235059" w:rsidRDefault="00235059">
      <w:pPr>
        <w:pStyle w:val="ConsPlusNormal"/>
        <w:ind w:firstLine="540"/>
        <w:jc w:val="both"/>
      </w:pPr>
    </w:p>
    <w:p w:rsidR="00235059" w:rsidRDefault="00235059">
      <w:pPr>
        <w:pStyle w:val="ConsPlusNormal"/>
        <w:ind w:firstLine="540"/>
        <w:jc w:val="both"/>
      </w:pPr>
    </w:p>
    <w:p w:rsidR="00235059" w:rsidRDefault="00235059">
      <w:pPr>
        <w:pStyle w:val="ConsPlusNormal"/>
        <w:ind w:firstLine="540"/>
        <w:jc w:val="both"/>
      </w:pPr>
    </w:p>
    <w:p w:rsidR="00235059" w:rsidRDefault="00235059">
      <w:pPr>
        <w:pStyle w:val="ConsPlusNormal"/>
        <w:ind w:firstLine="540"/>
        <w:jc w:val="both"/>
      </w:pPr>
    </w:p>
    <w:p w:rsidR="00235059" w:rsidRDefault="00235059">
      <w:pPr>
        <w:pStyle w:val="ConsPlusNormal"/>
        <w:ind w:firstLine="540"/>
        <w:jc w:val="both"/>
      </w:pPr>
    </w:p>
    <w:p w:rsidR="00235059" w:rsidRDefault="00235059">
      <w:pPr>
        <w:pStyle w:val="ConsPlusTitle"/>
        <w:jc w:val="center"/>
        <w:outlineLvl w:val="0"/>
      </w:pPr>
      <w:bookmarkStart w:id="0" w:name="P27"/>
      <w:bookmarkEnd w:id="0"/>
      <w:r>
        <w:t>ОТЧЕТ О ДЕЯТЕЛЬНОСТИ</w:t>
      </w:r>
    </w:p>
    <w:p w:rsidR="00235059" w:rsidRDefault="00235059">
      <w:pPr>
        <w:pStyle w:val="ConsPlusTitle"/>
        <w:jc w:val="center"/>
      </w:pPr>
      <w:r>
        <w:t>КАССАЦИОННОЙ КОЛЛЕГИИ ПО УГОЛОВНЫМ ДЕЛАМ</w:t>
      </w:r>
    </w:p>
    <w:p w:rsidR="00235059" w:rsidRDefault="00235059">
      <w:pPr>
        <w:pStyle w:val="ConsPlusTitle"/>
        <w:jc w:val="center"/>
      </w:pPr>
      <w:r>
        <w:t>ВЕРХОВНОГО СУДА РЕСПУБЛИКИ АБХАЗИЯ ЗА 2022 ГОД</w:t>
      </w:r>
    </w:p>
    <w:p w:rsidR="00235059" w:rsidRDefault="00235059">
      <w:pPr>
        <w:pStyle w:val="ConsPlusNormal"/>
        <w:jc w:val="center"/>
      </w:pPr>
    </w:p>
    <w:p w:rsidR="00235059" w:rsidRDefault="00235059">
      <w:pPr>
        <w:pStyle w:val="ConsPlusNormal"/>
        <w:ind w:firstLine="540"/>
        <w:jc w:val="both"/>
      </w:pPr>
      <w:r>
        <w:t>В Кассационную коллегию по уголовным делам в 2022 году поступило 147 дел, из которых 2 дела возвращены в суд первой инстанции судьями единолично, 4 дела на конец 2022 года не рассмотрены.</w:t>
      </w:r>
    </w:p>
    <w:p w:rsidR="00235059" w:rsidRDefault="00235059">
      <w:pPr>
        <w:pStyle w:val="ConsPlusNormal"/>
        <w:spacing w:before="220"/>
        <w:ind w:firstLine="540"/>
        <w:jc w:val="both"/>
      </w:pPr>
      <w:r>
        <w:t>Всего Кассационной коллегией по уголовным делам в 2022 году рассмотрено 151 дело, из них 10 дел по жалобам, представлениям поступившим в Верховный суд РА в 2021 году.</w:t>
      </w:r>
    </w:p>
    <w:p w:rsidR="00235059" w:rsidRDefault="00235059">
      <w:pPr>
        <w:pStyle w:val="ConsPlusNormal"/>
        <w:spacing w:before="220"/>
        <w:ind w:firstLine="540"/>
        <w:jc w:val="both"/>
      </w:pPr>
      <w:r>
        <w:t>По кассационным жалобам, представлениям на приговоры судов первой инстанции рассмотрено 40 уголовных дел, из них:</w:t>
      </w:r>
    </w:p>
    <w:p w:rsidR="00235059" w:rsidRDefault="00235059">
      <w:pPr>
        <w:pStyle w:val="ConsPlusNormal"/>
        <w:spacing w:before="220"/>
        <w:ind w:firstLine="540"/>
        <w:jc w:val="both"/>
      </w:pPr>
      <w:r>
        <w:t>по представлениям прокуроров рассмотрено 12 дел;</w:t>
      </w:r>
    </w:p>
    <w:p w:rsidR="00235059" w:rsidRDefault="00235059">
      <w:pPr>
        <w:pStyle w:val="ConsPlusNormal"/>
        <w:spacing w:before="220"/>
        <w:ind w:firstLine="540"/>
        <w:jc w:val="both"/>
      </w:pPr>
      <w:r>
        <w:lastRenderedPageBreak/>
        <w:t>по жалобам защиты - 26 дел;</w:t>
      </w:r>
    </w:p>
    <w:p w:rsidR="00235059" w:rsidRDefault="00235059">
      <w:pPr>
        <w:pStyle w:val="ConsPlusNormal"/>
        <w:spacing w:before="220"/>
        <w:ind w:firstLine="540"/>
        <w:jc w:val="both"/>
      </w:pPr>
      <w:r>
        <w:t>2 дела рассмотрены по кассационным жалобам защиты и кассационным представлениям прокурора (т.е. приговоры обжалованы и защитой, и обвинением).</w:t>
      </w:r>
    </w:p>
    <w:p w:rsidR="00235059" w:rsidRDefault="00235059">
      <w:pPr>
        <w:pStyle w:val="ConsPlusNormal"/>
        <w:spacing w:before="220"/>
        <w:ind w:firstLine="540"/>
        <w:jc w:val="both"/>
      </w:pPr>
      <w:r>
        <w:t>По результатам рассмотрения уголовных дел по представлениям прокуроров Кассационной коллегией приняты следующие решения:</w:t>
      </w:r>
    </w:p>
    <w:p w:rsidR="00235059" w:rsidRDefault="00235059">
      <w:pPr>
        <w:pStyle w:val="ConsPlusNormal"/>
        <w:spacing w:before="220"/>
        <w:ind w:firstLine="540"/>
        <w:jc w:val="both"/>
      </w:pPr>
      <w:r>
        <w:t>удовлетворены 4 кассационных представления, отменены с передачей дела на новое рассмотрение 3 приговора, 1 приговор изменен;</w:t>
      </w:r>
    </w:p>
    <w:p w:rsidR="00235059" w:rsidRDefault="00235059">
      <w:pPr>
        <w:pStyle w:val="ConsPlusNormal"/>
        <w:spacing w:before="220"/>
        <w:ind w:firstLine="540"/>
        <w:jc w:val="both"/>
      </w:pPr>
      <w:r>
        <w:t>оставлены без удовлетворения 8 кассационных представлений, оставлены без изменения 7 приговоров, 1 приговор изменен в части.</w:t>
      </w:r>
    </w:p>
    <w:p w:rsidR="00235059" w:rsidRDefault="00235059">
      <w:pPr>
        <w:pStyle w:val="ConsPlusNormal"/>
        <w:spacing w:before="220"/>
        <w:ind w:firstLine="540"/>
        <w:jc w:val="both"/>
      </w:pPr>
      <w:r>
        <w:t>По приговорам, обжалованным обвинением и защитой одновременно:</w:t>
      </w:r>
    </w:p>
    <w:p w:rsidR="00235059" w:rsidRDefault="00235059">
      <w:pPr>
        <w:pStyle w:val="ConsPlusNormal"/>
        <w:spacing w:before="220"/>
        <w:ind w:firstLine="540"/>
        <w:jc w:val="both"/>
      </w:pPr>
      <w:r>
        <w:t>приговор по 1 делу оставлен без изменения, а представление прокурора и жалоба защиты без удовлетворения;</w:t>
      </w:r>
    </w:p>
    <w:p w:rsidR="00235059" w:rsidRDefault="00235059">
      <w:pPr>
        <w:pStyle w:val="ConsPlusNormal"/>
        <w:spacing w:before="220"/>
        <w:ind w:firstLine="540"/>
        <w:jc w:val="both"/>
      </w:pPr>
      <w:r>
        <w:t>кассационное представление удовлетворено по 1 делу, приговор отменен с передачей дела на новое рассмотрение, а жалоба защиты оставлена без удовлетворения.</w:t>
      </w:r>
    </w:p>
    <w:p w:rsidR="00235059" w:rsidRDefault="00235059">
      <w:pPr>
        <w:pStyle w:val="ConsPlusNormal"/>
        <w:spacing w:before="220"/>
        <w:ind w:firstLine="540"/>
        <w:jc w:val="both"/>
      </w:pPr>
      <w:r>
        <w:t>По результатам рассмотрения уголовных дел по жалобам защиты Кассационной коллегией приняты следующие решения:</w:t>
      </w:r>
    </w:p>
    <w:p w:rsidR="00235059" w:rsidRDefault="00235059">
      <w:pPr>
        <w:pStyle w:val="ConsPlusNormal"/>
        <w:spacing w:before="220"/>
        <w:ind w:firstLine="540"/>
        <w:jc w:val="both"/>
      </w:pPr>
      <w:r>
        <w:t>отменено с передачей дела на новое рассмотрение 6 приговоров (1 приговор в части гражданского иска);</w:t>
      </w:r>
    </w:p>
    <w:p w:rsidR="00235059" w:rsidRDefault="00235059">
      <w:pPr>
        <w:pStyle w:val="ConsPlusNormal"/>
        <w:spacing w:before="220"/>
        <w:ind w:firstLine="540"/>
        <w:jc w:val="both"/>
      </w:pPr>
      <w:r>
        <w:t>оставлено без изменения 6 приговоров;</w:t>
      </w:r>
    </w:p>
    <w:p w:rsidR="00235059" w:rsidRDefault="00235059">
      <w:pPr>
        <w:pStyle w:val="ConsPlusNormal"/>
        <w:spacing w:before="220"/>
        <w:ind w:firstLine="540"/>
        <w:jc w:val="both"/>
      </w:pPr>
      <w:r>
        <w:t>прекращено кассационное производство в связи с отзывом кассационной жалобы по 6 делам; приговор изменен, прекращено уголовное дела в связи с примирением сторон по 1 делу; приговор отменен, прекращено уголовное дело в связи с отсутствием в деянии лица состава преступления по 1 делу;</w:t>
      </w:r>
    </w:p>
    <w:p w:rsidR="00235059" w:rsidRDefault="00235059">
      <w:pPr>
        <w:pStyle w:val="ConsPlusNormal"/>
        <w:spacing w:before="220"/>
        <w:ind w:firstLine="540"/>
        <w:jc w:val="both"/>
      </w:pPr>
      <w:r>
        <w:t>приговор изменен, лицо оправдано по обвинению в совершении одного из преступлений, входящих в совокупность, по основаниям отсутствия события преступления по 1 делу;</w:t>
      </w:r>
    </w:p>
    <w:p w:rsidR="00235059" w:rsidRDefault="00235059">
      <w:pPr>
        <w:pStyle w:val="ConsPlusNormal"/>
        <w:spacing w:before="220"/>
        <w:ind w:firstLine="540"/>
        <w:jc w:val="both"/>
      </w:pPr>
      <w:r>
        <w:t xml:space="preserve">приговор изменен с исключением из резолютивной части указания на назначение наказания путем частичного сложения наказаний и изменением вида исправительного учреждения по 1 делу; приговор изменен в части изменения вида исправительного учреждения по 1 делу; приговоры изменены, с применением </w:t>
      </w:r>
      <w:hyperlink r:id="rId7">
        <w:r>
          <w:rPr>
            <w:color w:val="0000FF"/>
          </w:rPr>
          <w:t>ст. 67</w:t>
        </w:r>
      </w:hyperlink>
      <w:r>
        <w:t xml:space="preserve"> УК РА осужденным назначено условное осуждение по 3 делам.</w:t>
      </w:r>
    </w:p>
    <w:p w:rsidR="00235059" w:rsidRDefault="00235059">
      <w:pPr>
        <w:pStyle w:val="ConsPlusNormal"/>
        <w:spacing w:before="220"/>
        <w:ind w:firstLine="540"/>
        <w:jc w:val="both"/>
      </w:pPr>
      <w:r>
        <w:t>По жалобам, представлениям на постановления судов по вопросам меры пресечения Кассационной коллегией рассмотрено 83 судебно-контрольных материала, из них:</w:t>
      </w:r>
    </w:p>
    <w:p w:rsidR="00235059" w:rsidRDefault="00235059">
      <w:pPr>
        <w:pStyle w:val="ConsPlusNormal"/>
        <w:spacing w:before="220"/>
        <w:ind w:firstLine="540"/>
        <w:jc w:val="both"/>
      </w:pPr>
      <w:r>
        <w:t>по представлениям прокурора рассмотрено 25 судебно-контрольных материалов (из них 2 материала и по жалобе потерпевших);</w:t>
      </w:r>
    </w:p>
    <w:p w:rsidR="00235059" w:rsidRDefault="00235059">
      <w:pPr>
        <w:pStyle w:val="ConsPlusNormal"/>
        <w:spacing w:before="220"/>
        <w:ind w:firstLine="540"/>
        <w:jc w:val="both"/>
      </w:pPr>
      <w:r>
        <w:t>по жалобам защиты рассмотрено 58 судебно-контрольных материалов.</w:t>
      </w:r>
    </w:p>
    <w:p w:rsidR="00235059" w:rsidRDefault="00235059">
      <w:pPr>
        <w:pStyle w:val="ConsPlusNormal"/>
        <w:spacing w:before="220"/>
        <w:ind w:firstLine="540"/>
        <w:jc w:val="both"/>
      </w:pPr>
      <w:r>
        <w:t>По результатам рассмотрения судебно-контрольных материалов по представлениям прокуроров Кассационной коллегией приняты следующие решения:</w:t>
      </w:r>
    </w:p>
    <w:p w:rsidR="00235059" w:rsidRDefault="00235059">
      <w:pPr>
        <w:pStyle w:val="ConsPlusNormal"/>
        <w:spacing w:before="220"/>
        <w:ind w:firstLine="540"/>
        <w:jc w:val="both"/>
      </w:pPr>
      <w:r>
        <w:t>оставлены без удовлетворения 20 представлений, в том числе 2 жалобы потерпевших (постановление по 1 делу изменено в части указания срока, на который избрана мера пресечения, по 1 делу постановление отменено и прекращено кассационное производство);</w:t>
      </w:r>
    </w:p>
    <w:p w:rsidR="00235059" w:rsidRDefault="00235059">
      <w:pPr>
        <w:pStyle w:val="ConsPlusNormal"/>
        <w:spacing w:before="220"/>
        <w:ind w:firstLine="540"/>
        <w:jc w:val="both"/>
      </w:pPr>
      <w:r>
        <w:lastRenderedPageBreak/>
        <w:t>удовлетворены 5 кассационных представлений, постановления судов отменены с передачей материалов на новое рассмотрение.</w:t>
      </w:r>
    </w:p>
    <w:p w:rsidR="00235059" w:rsidRDefault="00235059">
      <w:pPr>
        <w:pStyle w:val="ConsPlusNormal"/>
        <w:spacing w:before="220"/>
        <w:ind w:firstLine="540"/>
        <w:jc w:val="both"/>
      </w:pPr>
      <w:r>
        <w:t>По результатам рассмотрения судебно-контрольных материалов по жалобам стороны защиты Кассационной коллегией приняты следующие решения (58 материалов):</w:t>
      </w:r>
    </w:p>
    <w:p w:rsidR="00235059" w:rsidRDefault="00235059">
      <w:pPr>
        <w:pStyle w:val="ConsPlusNormal"/>
        <w:spacing w:before="220"/>
        <w:ind w:firstLine="540"/>
        <w:jc w:val="both"/>
      </w:pPr>
      <w:r>
        <w:t>39 жалоб оставлено без удовлетворения, а постановления судов без изменения; отменены 14 постановлений судов первой инстанции с принятием нового решения: избрание меры пресечения в виде домашнего ареста по 11 материалам; с отказом в удовлетворении ходатайства органа предварительного расследования об избрании меры пресечения в виде заключения под стражу по 2 материалам; с отказом в удовлетворении ходатайства о продлении срока содержания под домашним арестом по 1 материалу.</w:t>
      </w:r>
    </w:p>
    <w:p w:rsidR="00235059" w:rsidRDefault="00235059">
      <w:pPr>
        <w:pStyle w:val="ConsPlusNormal"/>
        <w:spacing w:before="220"/>
        <w:ind w:firstLine="540"/>
        <w:jc w:val="both"/>
      </w:pPr>
      <w:r>
        <w:t>изменены частично 2 постановления (разрешен выход из жилища в определенное время); прекращено кассационное производство по 3 материалам (по 2 жалобам ввиду их отзыва, по 1 жалобе в связи с отсутствием у кассатора полномочий);</w:t>
      </w:r>
    </w:p>
    <w:p w:rsidR="00235059" w:rsidRDefault="00235059">
      <w:pPr>
        <w:pStyle w:val="ConsPlusNormal"/>
        <w:spacing w:before="220"/>
        <w:ind w:firstLine="540"/>
        <w:jc w:val="both"/>
      </w:pPr>
      <w:r>
        <w:t xml:space="preserve">Кассационной коллегией также было рассмотрено 28 дел (материалов) по жалобам, представлениям на постановления судов первой инстанции по вопросам, связанным с исполнением приговоров, в порядке </w:t>
      </w:r>
      <w:hyperlink r:id="rId8">
        <w:r>
          <w:rPr>
            <w:color w:val="0000FF"/>
          </w:rPr>
          <w:t>ст. 124</w:t>
        </w:r>
      </w:hyperlink>
      <w:r>
        <w:t xml:space="preserve"> УПК РА и др., из которых 16 дел (материалов) рассмотрены по представлениям прокурора, 12 дел (материалов) по жалобам защиты.</w:t>
      </w:r>
    </w:p>
    <w:p w:rsidR="00235059" w:rsidRDefault="00235059">
      <w:pPr>
        <w:pStyle w:val="ConsPlusNormal"/>
        <w:spacing w:before="220"/>
        <w:ind w:firstLine="540"/>
        <w:jc w:val="both"/>
      </w:pPr>
      <w:r>
        <w:t>По результатам рассмотрения дел (материалов) по представлениям прокуроров, Кассационной коллегией приняты следующие решения:</w:t>
      </w:r>
    </w:p>
    <w:p w:rsidR="00235059" w:rsidRDefault="00235059">
      <w:pPr>
        <w:pStyle w:val="ConsPlusNormal"/>
        <w:spacing w:before="220"/>
        <w:ind w:firstLine="540"/>
        <w:jc w:val="both"/>
      </w:pPr>
      <w:r>
        <w:t>оставлено без удовлетворения 10 представлений;</w:t>
      </w:r>
    </w:p>
    <w:p w:rsidR="00235059" w:rsidRDefault="00235059">
      <w:pPr>
        <w:pStyle w:val="ConsPlusNormal"/>
        <w:spacing w:before="220"/>
        <w:ind w:firstLine="540"/>
        <w:jc w:val="both"/>
      </w:pPr>
      <w:r>
        <w:t>удовлетворено 5 представлений, постановления судов первой инстанции отменены; по 1 делу кассационное производство прекращено.</w:t>
      </w:r>
    </w:p>
    <w:p w:rsidR="00235059" w:rsidRDefault="00235059">
      <w:pPr>
        <w:pStyle w:val="ConsPlusNormal"/>
        <w:spacing w:before="220"/>
        <w:ind w:firstLine="540"/>
        <w:jc w:val="both"/>
      </w:pPr>
      <w:r>
        <w:t>По результатам рассмотрения дел (материалов) по жалобам защиты, Кассационной коллегией приняты следующие решения:</w:t>
      </w:r>
    </w:p>
    <w:p w:rsidR="00235059" w:rsidRDefault="00235059">
      <w:pPr>
        <w:pStyle w:val="ConsPlusNormal"/>
        <w:spacing w:before="220"/>
        <w:ind w:firstLine="540"/>
        <w:jc w:val="both"/>
      </w:pPr>
      <w:r>
        <w:t xml:space="preserve">оставлены без удовлетворения 8 жалоб, постановления судов оставлены без изменения; кассационное производство по 3 жалобам прекращено в связи с их отзывом; по 1 делу кассационное производство прекращено в связи с направлением уголовного дела в суд для </w:t>
      </w:r>
      <w:proofErr w:type="gramStart"/>
      <w:r>
        <w:t>рассмотрения</w:t>
      </w:r>
      <w:proofErr w:type="gramEnd"/>
      <w:r>
        <w:t xml:space="preserve"> по существу.</w:t>
      </w:r>
    </w:p>
    <w:p w:rsidR="00235059" w:rsidRDefault="00235059">
      <w:pPr>
        <w:pStyle w:val="ConsPlusNormal"/>
        <w:spacing w:before="220"/>
        <w:ind w:firstLine="540"/>
        <w:jc w:val="both"/>
      </w:pPr>
      <w:r>
        <w:t>В 2022 году Верховным судом было рассмотрено уголовное дело в отношении А., Б., В., Г., Д. (приговор от 27 июня 2022 года и постановление от 27 июня 2022 года о прекращении производства по уголовному делу в отношении обвиняемого Д. в связи со смертью).</w:t>
      </w:r>
    </w:p>
    <w:p w:rsidR="00235059" w:rsidRDefault="00235059">
      <w:pPr>
        <w:pStyle w:val="ConsPlusNormal"/>
        <w:ind w:firstLine="540"/>
        <w:jc w:val="both"/>
      </w:pPr>
    </w:p>
    <w:p w:rsidR="00235059" w:rsidRDefault="00235059">
      <w:pPr>
        <w:pStyle w:val="ConsPlusNormal"/>
        <w:jc w:val="right"/>
      </w:pPr>
      <w:r>
        <w:t>Первый заместитель Председателя</w:t>
      </w:r>
    </w:p>
    <w:p w:rsidR="00235059" w:rsidRDefault="00235059">
      <w:pPr>
        <w:pStyle w:val="ConsPlusNormal"/>
        <w:jc w:val="right"/>
      </w:pPr>
      <w:r>
        <w:t>Верховного суда Республики Абхазия</w:t>
      </w:r>
    </w:p>
    <w:p w:rsidR="00235059" w:rsidRDefault="00235059">
      <w:pPr>
        <w:pStyle w:val="ConsPlusNormal"/>
        <w:jc w:val="right"/>
      </w:pPr>
      <w:r>
        <w:t>С.Т. МИКАНБА</w:t>
      </w:r>
    </w:p>
    <w:p w:rsidR="00235059" w:rsidRDefault="00235059">
      <w:pPr>
        <w:pStyle w:val="ConsPlusNormal"/>
        <w:ind w:firstLine="540"/>
        <w:jc w:val="both"/>
      </w:pPr>
    </w:p>
    <w:p w:rsidR="00235059" w:rsidRDefault="00235059">
      <w:pPr>
        <w:pStyle w:val="ConsPlusTitle"/>
        <w:jc w:val="center"/>
        <w:outlineLvl w:val="1"/>
      </w:pPr>
    </w:p>
    <w:p w:rsidR="00235059" w:rsidRDefault="00235059">
      <w:pPr>
        <w:pStyle w:val="ConsPlusTitle"/>
        <w:jc w:val="center"/>
        <w:outlineLvl w:val="1"/>
      </w:pPr>
    </w:p>
    <w:p w:rsidR="00235059" w:rsidRDefault="00235059">
      <w:pPr>
        <w:pStyle w:val="ConsPlusTitle"/>
        <w:jc w:val="center"/>
        <w:outlineLvl w:val="1"/>
      </w:pPr>
    </w:p>
    <w:p w:rsidR="00235059" w:rsidRDefault="00235059">
      <w:pPr>
        <w:pStyle w:val="ConsPlusTitle"/>
        <w:jc w:val="center"/>
        <w:outlineLvl w:val="1"/>
      </w:pPr>
    </w:p>
    <w:p w:rsidR="00235059" w:rsidRDefault="00235059">
      <w:pPr>
        <w:pStyle w:val="ConsPlusTitle"/>
        <w:jc w:val="center"/>
        <w:outlineLvl w:val="1"/>
      </w:pPr>
    </w:p>
    <w:p w:rsidR="00235059" w:rsidRDefault="00235059">
      <w:pPr>
        <w:pStyle w:val="ConsPlusTitle"/>
        <w:jc w:val="center"/>
        <w:outlineLvl w:val="1"/>
      </w:pPr>
    </w:p>
    <w:p w:rsidR="00235059" w:rsidRDefault="00235059">
      <w:pPr>
        <w:pStyle w:val="ConsPlusTitle"/>
        <w:jc w:val="center"/>
        <w:outlineLvl w:val="1"/>
      </w:pPr>
    </w:p>
    <w:p w:rsidR="00235059" w:rsidRDefault="00235059">
      <w:pPr>
        <w:pStyle w:val="ConsPlusTitle"/>
        <w:jc w:val="center"/>
        <w:outlineLvl w:val="1"/>
      </w:pPr>
    </w:p>
    <w:p w:rsidR="00235059" w:rsidRDefault="00235059">
      <w:pPr>
        <w:pStyle w:val="ConsPlusTitle"/>
        <w:jc w:val="center"/>
        <w:outlineLvl w:val="1"/>
      </w:pPr>
    </w:p>
    <w:p w:rsidR="00235059" w:rsidRDefault="00235059" w:rsidP="00235059">
      <w:pPr>
        <w:pStyle w:val="ConsPlusTitle"/>
        <w:outlineLvl w:val="1"/>
      </w:pPr>
      <w:r>
        <w:t xml:space="preserve">                                     Нагрузка судей Верховного суда Республики Абхазия</w:t>
      </w:r>
    </w:p>
    <w:p w:rsidR="00235059" w:rsidRDefault="00235059">
      <w:pPr>
        <w:pStyle w:val="ConsPlusNormal"/>
        <w:sectPr w:rsidR="00235059" w:rsidSect="008F797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4"/>
        <w:gridCol w:w="1531"/>
        <w:gridCol w:w="1191"/>
        <w:gridCol w:w="1531"/>
        <w:gridCol w:w="1417"/>
        <w:gridCol w:w="1587"/>
        <w:gridCol w:w="1247"/>
        <w:gridCol w:w="2721"/>
      </w:tblGrid>
      <w:tr w:rsidR="00235059">
        <w:tc>
          <w:tcPr>
            <w:tcW w:w="2154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lastRenderedPageBreak/>
              <w:t>Судьи</w:t>
            </w:r>
          </w:p>
        </w:tc>
        <w:tc>
          <w:tcPr>
            <w:tcW w:w="2722" w:type="dxa"/>
            <w:gridSpan w:val="2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Кассационная коллегия по уголовным делам</w:t>
            </w:r>
          </w:p>
        </w:tc>
        <w:tc>
          <w:tcPr>
            <w:tcW w:w="2948" w:type="dxa"/>
            <w:gridSpan w:val="2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Кассационная коллегия по гражданским делам</w:t>
            </w:r>
          </w:p>
        </w:tc>
        <w:tc>
          <w:tcPr>
            <w:tcW w:w="2834" w:type="dxa"/>
            <w:gridSpan w:val="2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Кассационная коллегия по административным делам и делам об административным правонарушениям</w:t>
            </w:r>
          </w:p>
        </w:tc>
        <w:tc>
          <w:tcPr>
            <w:tcW w:w="2721" w:type="dxa"/>
          </w:tcPr>
          <w:p w:rsidR="00235059" w:rsidRDefault="00235059">
            <w:pPr>
              <w:pStyle w:val="ConsPlusNormal"/>
              <w:jc w:val="center"/>
            </w:pPr>
          </w:p>
        </w:tc>
      </w:tr>
      <w:tr w:rsidR="00235059">
        <w:tc>
          <w:tcPr>
            <w:tcW w:w="2154" w:type="dxa"/>
          </w:tcPr>
          <w:p w:rsidR="00235059" w:rsidRDefault="00235059">
            <w:pPr>
              <w:pStyle w:val="ConsPlusNormal"/>
              <w:jc w:val="center"/>
            </w:pPr>
          </w:p>
        </w:tc>
        <w:tc>
          <w:tcPr>
            <w:tcW w:w="1531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Докладчик</w:t>
            </w:r>
          </w:p>
        </w:tc>
        <w:tc>
          <w:tcPr>
            <w:tcW w:w="1191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Состав</w:t>
            </w:r>
          </w:p>
        </w:tc>
        <w:tc>
          <w:tcPr>
            <w:tcW w:w="1531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Докладчик</w:t>
            </w:r>
          </w:p>
        </w:tc>
        <w:tc>
          <w:tcPr>
            <w:tcW w:w="1417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Состав</w:t>
            </w:r>
          </w:p>
        </w:tc>
        <w:tc>
          <w:tcPr>
            <w:tcW w:w="1587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Докладчик</w:t>
            </w:r>
          </w:p>
        </w:tc>
        <w:tc>
          <w:tcPr>
            <w:tcW w:w="1247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Состав</w:t>
            </w:r>
          </w:p>
        </w:tc>
        <w:tc>
          <w:tcPr>
            <w:tcW w:w="2721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Доклад/состав/</w:t>
            </w:r>
          </w:p>
          <w:p w:rsidR="00235059" w:rsidRDefault="00235059">
            <w:pPr>
              <w:pStyle w:val="ConsPlusNormal"/>
              <w:jc w:val="center"/>
            </w:pPr>
            <w:r>
              <w:t>итого</w:t>
            </w:r>
          </w:p>
        </w:tc>
      </w:tr>
      <w:tr w:rsidR="00235059">
        <w:tc>
          <w:tcPr>
            <w:tcW w:w="2154" w:type="dxa"/>
            <w:vAlign w:val="center"/>
          </w:tcPr>
          <w:p w:rsidR="00235059" w:rsidRDefault="00235059">
            <w:pPr>
              <w:pStyle w:val="ConsPlusNormal"/>
            </w:pPr>
            <w:r>
              <w:t>Онищенко Е.В.</w:t>
            </w:r>
          </w:p>
        </w:tc>
        <w:tc>
          <w:tcPr>
            <w:tcW w:w="1531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191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531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17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48/34=82</w:t>
            </w:r>
          </w:p>
        </w:tc>
      </w:tr>
      <w:tr w:rsidR="00235059">
        <w:tc>
          <w:tcPr>
            <w:tcW w:w="2154" w:type="dxa"/>
            <w:vAlign w:val="center"/>
          </w:tcPr>
          <w:p w:rsidR="00235059" w:rsidRDefault="00235059">
            <w:pPr>
              <w:pStyle w:val="ConsPlusNormal"/>
            </w:pPr>
            <w:proofErr w:type="spellStart"/>
            <w:r>
              <w:t>Пилия</w:t>
            </w:r>
            <w:proofErr w:type="spellEnd"/>
            <w:r>
              <w:t xml:space="preserve"> О.В.</w:t>
            </w:r>
          </w:p>
        </w:tc>
        <w:tc>
          <w:tcPr>
            <w:tcW w:w="1531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587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721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8/26=34</w:t>
            </w:r>
          </w:p>
        </w:tc>
      </w:tr>
      <w:tr w:rsidR="00235059">
        <w:tc>
          <w:tcPr>
            <w:tcW w:w="2154" w:type="dxa"/>
            <w:vAlign w:val="center"/>
          </w:tcPr>
          <w:p w:rsidR="00235059" w:rsidRDefault="00235059">
            <w:pPr>
              <w:pStyle w:val="ConsPlusNormal"/>
            </w:pPr>
            <w:proofErr w:type="spellStart"/>
            <w:r>
              <w:t>Логуа</w:t>
            </w:r>
            <w:proofErr w:type="spellEnd"/>
            <w:r>
              <w:t xml:space="preserve"> М.Р.</w:t>
            </w:r>
          </w:p>
        </w:tc>
        <w:tc>
          <w:tcPr>
            <w:tcW w:w="1531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31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47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721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9/34=43</w:t>
            </w:r>
          </w:p>
        </w:tc>
      </w:tr>
      <w:tr w:rsidR="00235059">
        <w:tc>
          <w:tcPr>
            <w:tcW w:w="2154" w:type="dxa"/>
            <w:vAlign w:val="center"/>
          </w:tcPr>
          <w:p w:rsidR="00235059" w:rsidRDefault="00235059">
            <w:pPr>
              <w:pStyle w:val="ConsPlusNormal"/>
            </w:pPr>
            <w:proofErr w:type="spellStart"/>
            <w:r>
              <w:t>Шония</w:t>
            </w:r>
            <w:proofErr w:type="spellEnd"/>
            <w:r>
              <w:t xml:space="preserve"> Т.В.</w:t>
            </w:r>
          </w:p>
        </w:tc>
        <w:tc>
          <w:tcPr>
            <w:tcW w:w="1531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531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17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587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47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721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9/46=55</w:t>
            </w:r>
          </w:p>
        </w:tc>
      </w:tr>
      <w:tr w:rsidR="00235059">
        <w:tc>
          <w:tcPr>
            <w:tcW w:w="2154" w:type="dxa"/>
            <w:vAlign w:val="center"/>
          </w:tcPr>
          <w:p w:rsidR="00235059" w:rsidRDefault="00235059">
            <w:pPr>
              <w:pStyle w:val="ConsPlusNormal"/>
            </w:pPr>
            <w:proofErr w:type="spellStart"/>
            <w:r>
              <w:t>Адлейба</w:t>
            </w:r>
            <w:proofErr w:type="spellEnd"/>
            <w:r>
              <w:t xml:space="preserve"> Л.А.</w:t>
            </w:r>
          </w:p>
        </w:tc>
        <w:tc>
          <w:tcPr>
            <w:tcW w:w="1531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91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531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721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18/40=58</w:t>
            </w:r>
          </w:p>
        </w:tc>
      </w:tr>
      <w:tr w:rsidR="00235059">
        <w:tc>
          <w:tcPr>
            <w:tcW w:w="2154" w:type="dxa"/>
            <w:vAlign w:val="center"/>
          </w:tcPr>
          <w:p w:rsidR="00235059" w:rsidRDefault="00235059">
            <w:pPr>
              <w:pStyle w:val="ConsPlusNormal"/>
            </w:pPr>
            <w:r>
              <w:t>Тарба О.Р.</w:t>
            </w:r>
          </w:p>
        </w:tc>
        <w:tc>
          <w:tcPr>
            <w:tcW w:w="1531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587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247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721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17/48=65</w:t>
            </w:r>
          </w:p>
        </w:tc>
      </w:tr>
      <w:tr w:rsidR="00235059">
        <w:tc>
          <w:tcPr>
            <w:tcW w:w="2154" w:type="dxa"/>
            <w:vAlign w:val="center"/>
          </w:tcPr>
          <w:p w:rsidR="00235059" w:rsidRDefault="00235059">
            <w:pPr>
              <w:pStyle w:val="ConsPlusNormal"/>
            </w:pPr>
            <w:r>
              <w:t>Тарба Т.А.</w:t>
            </w:r>
          </w:p>
        </w:tc>
        <w:tc>
          <w:tcPr>
            <w:tcW w:w="1531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91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247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721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28/44=72</w:t>
            </w:r>
          </w:p>
        </w:tc>
      </w:tr>
      <w:tr w:rsidR="00235059">
        <w:tc>
          <w:tcPr>
            <w:tcW w:w="2154" w:type="dxa"/>
            <w:vAlign w:val="center"/>
          </w:tcPr>
          <w:p w:rsidR="00235059" w:rsidRDefault="00235059">
            <w:pPr>
              <w:pStyle w:val="ConsPlusNormal"/>
            </w:pPr>
            <w:proofErr w:type="spellStart"/>
            <w:r>
              <w:t>Гамисония</w:t>
            </w:r>
            <w:proofErr w:type="spellEnd"/>
            <w:r>
              <w:t xml:space="preserve"> Г.Г.</w:t>
            </w:r>
          </w:p>
        </w:tc>
        <w:tc>
          <w:tcPr>
            <w:tcW w:w="1531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191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531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87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22/29=51</w:t>
            </w:r>
          </w:p>
        </w:tc>
      </w:tr>
      <w:tr w:rsidR="00235059">
        <w:tc>
          <w:tcPr>
            <w:tcW w:w="2154" w:type="dxa"/>
            <w:vAlign w:val="center"/>
          </w:tcPr>
          <w:p w:rsidR="00235059" w:rsidRDefault="00235059">
            <w:pPr>
              <w:pStyle w:val="ConsPlusNormal"/>
            </w:pPr>
            <w:proofErr w:type="spellStart"/>
            <w:r>
              <w:t>Кварчия</w:t>
            </w:r>
            <w:proofErr w:type="spellEnd"/>
            <w:r>
              <w:t xml:space="preserve"> Р.В.</w:t>
            </w:r>
          </w:p>
        </w:tc>
        <w:tc>
          <w:tcPr>
            <w:tcW w:w="1531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191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531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87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47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28/55=83</w:t>
            </w:r>
          </w:p>
        </w:tc>
      </w:tr>
      <w:tr w:rsidR="00235059">
        <w:tc>
          <w:tcPr>
            <w:tcW w:w="2154" w:type="dxa"/>
            <w:vAlign w:val="center"/>
          </w:tcPr>
          <w:p w:rsidR="00235059" w:rsidRDefault="00235059">
            <w:pPr>
              <w:pStyle w:val="ConsPlusNormal"/>
            </w:pPr>
            <w:proofErr w:type="spellStart"/>
            <w:r>
              <w:t>Квициния</w:t>
            </w:r>
            <w:proofErr w:type="spellEnd"/>
            <w:r>
              <w:t xml:space="preserve"> М.З.</w:t>
            </w:r>
          </w:p>
        </w:tc>
        <w:tc>
          <w:tcPr>
            <w:tcW w:w="1531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191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531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87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721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27/57=84</w:t>
            </w:r>
          </w:p>
        </w:tc>
      </w:tr>
      <w:tr w:rsidR="00235059">
        <w:tc>
          <w:tcPr>
            <w:tcW w:w="2154" w:type="dxa"/>
            <w:vAlign w:val="center"/>
          </w:tcPr>
          <w:p w:rsidR="00235059" w:rsidRDefault="00235059">
            <w:pPr>
              <w:pStyle w:val="ConsPlusNormal"/>
            </w:pPr>
            <w:proofErr w:type="spellStart"/>
            <w:r>
              <w:t>Цушба</w:t>
            </w:r>
            <w:proofErr w:type="spellEnd"/>
            <w:r>
              <w:t xml:space="preserve"> М.С.</w:t>
            </w:r>
          </w:p>
        </w:tc>
        <w:tc>
          <w:tcPr>
            <w:tcW w:w="1531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531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417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87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47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721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23/38=61</w:t>
            </w:r>
          </w:p>
        </w:tc>
      </w:tr>
      <w:tr w:rsidR="00235059">
        <w:tc>
          <w:tcPr>
            <w:tcW w:w="2154" w:type="dxa"/>
            <w:vAlign w:val="center"/>
          </w:tcPr>
          <w:p w:rsidR="00235059" w:rsidRDefault="00235059">
            <w:pPr>
              <w:pStyle w:val="ConsPlusNormal"/>
            </w:pPr>
            <w:proofErr w:type="spellStart"/>
            <w:r>
              <w:t>Корсая</w:t>
            </w:r>
            <w:proofErr w:type="spellEnd"/>
            <w:r>
              <w:t xml:space="preserve"> Э.З.</w:t>
            </w:r>
          </w:p>
        </w:tc>
        <w:tc>
          <w:tcPr>
            <w:tcW w:w="1531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531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17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587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721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11/40=51</w:t>
            </w:r>
          </w:p>
        </w:tc>
      </w:tr>
      <w:tr w:rsidR="00235059">
        <w:tc>
          <w:tcPr>
            <w:tcW w:w="2154" w:type="dxa"/>
            <w:vAlign w:val="center"/>
          </w:tcPr>
          <w:p w:rsidR="00235059" w:rsidRDefault="00235059">
            <w:pPr>
              <w:pStyle w:val="ConsPlusNormal"/>
            </w:pPr>
            <w:proofErr w:type="spellStart"/>
            <w:r>
              <w:t>Аджинджал</w:t>
            </w:r>
            <w:proofErr w:type="spellEnd"/>
            <w:r>
              <w:t xml:space="preserve"> З.С.</w:t>
            </w:r>
          </w:p>
        </w:tc>
        <w:tc>
          <w:tcPr>
            <w:tcW w:w="1531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191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531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87" w:type="dxa"/>
            <w:vAlign w:val="bottom"/>
          </w:tcPr>
          <w:p w:rsidR="00235059" w:rsidRDefault="002350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47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  <w:vAlign w:val="center"/>
          </w:tcPr>
          <w:p w:rsidR="00235059" w:rsidRDefault="00235059">
            <w:pPr>
              <w:pStyle w:val="ConsPlusNormal"/>
              <w:jc w:val="center"/>
            </w:pPr>
            <w:r>
              <w:t>23/51=74</w:t>
            </w:r>
          </w:p>
        </w:tc>
      </w:tr>
    </w:tbl>
    <w:p w:rsidR="00F37E44" w:rsidRDefault="00235059">
      <w:bookmarkStart w:id="1" w:name="_GoBack"/>
      <w:bookmarkEnd w:id="1"/>
    </w:p>
    <w:sectPr w:rsidR="00F37E44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059"/>
    <w:rsid w:val="00033A34"/>
    <w:rsid w:val="00235059"/>
    <w:rsid w:val="00B8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86EBC"/>
  <w15:chartTrackingRefBased/>
  <w15:docId w15:val="{26814B6B-0C72-40EB-988C-CF17110DF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505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3505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3505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6A5351E9F1368F4F5735A7F4E3FCF6765350212563E06F1704CB5B7A939FC8FEC4D73C6AF32B3AADECDA00BA7DCB7039E973248E3310880A9063X7a1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D6A5351E9F1368F4F5735A7F4E3FCF6765350212563E06F1804CB5B7A939FC8FEC4D73C6AF32B3AADE6DD04BA7DCB7039E973248E3310880A9063X7a1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D6A5351E9F1368F4F5735A7F4E3FCF6765350212563E2691A04CB5B7A939FC8FEC4D73C6AF32B3AADE5DE03BA7DCB7039E973248E3310880A9063X7a1I" TargetMode="External"/><Relationship Id="rId5" Type="http://schemas.openxmlformats.org/officeDocument/2006/relationships/hyperlink" Target="consultantplus://offline/ref=ED6A5351E9F1368F4F5735A7F4E3FCF6765350212562EC6F1704CB5B7A939FC8FEC4D73C6AF32B3AADE6DD0EBA7DCB7039E973248E3310880A9063X7a1I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ED6A5351E9F1368F4F5735A7F4E3FCF6765350212562EC6F1704CB5B7A939FC8FEC4D73C6AF32B3AADE6DB0FBA7DCB7039E973248E3310880A9063X7a1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1272</Words>
  <Characters>7251</Characters>
  <Application>Microsoft Office Word</Application>
  <DocSecurity>0</DocSecurity>
  <Lines>60</Lines>
  <Paragraphs>17</Paragraphs>
  <ScaleCrop>false</ScaleCrop>
  <Company/>
  <LinksUpToDate>false</LinksUpToDate>
  <CharactersWithSpaces>8506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Cushba O.L.</dc:creator>
  <cp:keywords/>
  <dc:description/>
  <cp:lastModifiedBy>Cushba O.L.</cp:lastModifiedBy>
  <cp:revision>1</cp:revision>
  <dcterms:created xsi:type="dcterms:W3CDTF">2024-02-29T08:26:00Z</dcterms:created>
  <dcterms:modified xsi:type="dcterms:W3CDTF">2024-02-29T08:28:00Z</dcterms:modified>
</cp:coreProperties>
</file>