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BD3" w:rsidRDefault="00023BD3" w:rsidP="00023B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BD3" w:rsidRDefault="00023BD3" w:rsidP="00023B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ПЛЕНУМ ВЕРХОВНОГО СУДА РЕСПУБЛИКИ АБХАЗИЯ</w:t>
      </w:r>
    </w:p>
    <w:p w:rsidR="00023BD3" w:rsidRDefault="00023BD3" w:rsidP="00023B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BD3" w:rsidRDefault="00023BD3" w:rsidP="00023B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23BD3" w:rsidRDefault="00023BD3" w:rsidP="00023B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2</w:t>
      </w:r>
    </w:p>
    <w:p w:rsidR="00023BD3" w:rsidRDefault="00023BD3" w:rsidP="00023BD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Сухум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 марта 2024 г.</w:t>
      </w:r>
    </w:p>
    <w:p w:rsidR="00023BD3" w:rsidRDefault="00023BD3" w:rsidP="00023B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BD3" w:rsidRDefault="00023BD3" w:rsidP="00023B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BD3" w:rsidRDefault="00023BD3" w:rsidP="00023B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Отчете Заместителя Председателя Верховного суда Республики Абхазия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Касландзия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А.А. о деятельности Кассационной коллегии по гражданским делам и Кассационной коллегии по административным делам и делам об административных правонарушениях за 2023 год</w:t>
      </w:r>
    </w:p>
    <w:p w:rsidR="00023BD3" w:rsidRDefault="00023BD3" w:rsidP="00023B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BD3" w:rsidRDefault="00023BD3" w:rsidP="00023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1 части 1 статьи 67, пунктом 4 части 1 статьи 60 Конституционного закона Республики Абхазия «О судебной власти» и пунктом 2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Плана работы Верховного суда Республики Абхазия на 2023 год, утвержденного Приказом Председателя Верховного суда Республики Абхазия от 16 января 2024 года, № 1, заслушав Отчет Заместителя Председателя Верховного суда Республики Абхазия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Касландзия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о деятельности Кассационной коллегии по гражданским делам и Кассационной коллегии по административным делам и делам об административных правонарушениях за 2023 год.</w:t>
      </w:r>
    </w:p>
    <w:p w:rsidR="00023BD3" w:rsidRDefault="00023BD3" w:rsidP="00023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3BD3" w:rsidRDefault="00023BD3" w:rsidP="00023BD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постановил:</w:t>
      </w:r>
    </w:p>
    <w:p w:rsidR="00023BD3" w:rsidRDefault="00023BD3" w:rsidP="00023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3BD3" w:rsidRDefault="00023BD3" w:rsidP="00023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Принять к сведению Отчет Заместителя Председателя Верховного суда Республики Абхазия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Касландзия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о деятельности Кассационной коллегии по гражданским делам и Кассационной коллегии по административным делам и делам об административных правонарушениях за 2023 год. (прилагается)</w:t>
      </w:r>
    </w:p>
    <w:p w:rsidR="00023BD3" w:rsidRDefault="00023BD3" w:rsidP="00023BD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</w:t>
      </w:r>
      <w:r>
        <w:rPr>
          <w:rFonts w:ascii="Times New Roman" w:hAnsi="Times New Roman" w:cs="Times New Roman"/>
          <w:bCs/>
          <w:sz w:val="28"/>
          <w:szCs w:val="28"/>
        </w:rPr>
        <w:t>на официальном сайте Верховного суда в сети Интернет и в «Бюллетене Верховного Суда Республики Абхазия».</w:t>
      </w:r>
    </w:p>
    <w:p w:rsidR="00400DC0" w:rsidRDefault="00400DC0" w:rsidP="00023BD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23BD3" w:rsidRDefault="00023BD3" w:rsidP="00023B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BD3" w:rsidRDefault="00023BD3" w:rsidP="00023BD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Верховного суда </w:t>
      </w:r>
    </w:p>
    <w:p w:rsidR="00023BD3" w:rsidRDefault="00023BD3" w:rsidP="00023BD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Республики Абхазия                                                          </w:t>
      </w:r>
      <w:r w:rsidR="00400DC0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С.Р.Бутба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3BD3" w:rsidRDefault="00023BD3" w:rsidP="00023BD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3BD3" w:rsidRDefault="00023BD3" w:rsidP="00023BD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 Пленума</w:t>
      </w:r>
    </w:p>
    <w:p w:rsidR="00023BD3" w:rsidRDefault="00023BD3" w:rsidP="00023BD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Судья Верховного суда </w:t>
      </w:r>
    </w:p>
    <w:p w:rsidR="00023BD3" w:rsidRPr="00400DC0" w:rsidRDefault="00023BD3" w:rsidP="00400DC0">
      <w:pPr>
        <w:pStyle w:val="a3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Республики Абхазия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</w:t>
      </w:r>
      <w:r w:rsidR="00400DC0" w:rsidRPr="00400DC0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О.В.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Пилия</w:t>
      </w:r>
      <w:proofErr w:type="spellEnd"/>
      <w:r>
        <w:br w:type="page"/>
      </w:r>
    </w:p>
    <w:p w:rsidR="00023BD3" w:rsidRDefault="00023BD3" w:rsidP="00023BD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023BD3" w:rsidRDefault="00023BD3" w:rsidP="00023BD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Пленума Верховного суда</w:t>
      </w:r>
    </w:p>
    <w:p w:rsidR="00023BD3" w:rsidRDefault="00023BD3" w:rsidP="00023BD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Абхазия</w:t>
      </w:r>
    </w:p>
    <w:p w:rsidR="00023BD3" w:rsidRDefault="00023BD3" w:rsidP="00023BD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 марта 2024 г., №2</w:t>
      </w:r>
    </w:p>
    <w:p w:rsidR="00023BD3" w:rsidRDefault="00023BD3" w:rsidP="00023BD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23BD3" w:rsidRDefault="00023BD3" w:rsidP="00023BD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23BD3" w:rsidRDefault="00023BD3" w:rsidP="00F6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BD3" w:rsidRDefault="00023BD3" w:rsidP="00023BD3">
      <w:pPr>
        <w:tabs>
          <w:tab w:val="left" w:pos="3465"/>
        </w:tabs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деятельности Кассационной коллегии по гражданским делам и Кассационной коллегии по административным делам и делам об административных правонарушениях Верховного суда Республики Абхазия за 2023 год</w:t>
      </w:r>
    </w:p>
    <w:p w:rsidR="00023BD3" w:rsidRDefault="00023BD3" w:rsidP="00F600C5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3BD3" w:rsidRDefault="00023BD3" w:rsidP="00023BD3">
      <w:pPr>
        <w:tabs>
          <w:tab w:val="left" w:pos="346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Кассационная коллегия по гражданским делам Верховного суда Республики Абхазия</w:t>
      </w:r>
    </w:p>
    <w:p w:rsidR="00023BD3" w:rsidRDefault="00023BD3" w:rsidP="00023BD3">
      <w:pPr>
        <w:tabs>
          <w:tab w:val="left" w:pos="3465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023BD3" w:rsidRDefault="00023BD3" w:rsidP="00023BD3">
      <w:pPr>
        <w:tabs>
          <w:tab w:val="left" w:pos="3465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производстве Кассационной коллегии по гражданским делам Верховного суда РА в 2023 году находилось 53 гражданских дела (4 дела поступило в 2022 году, 49 дел поступило в 2023 году), из которых рассмотрено 45 дел, 1 дело возвращено для устранений обстоятельств, препятствующих его рассмотрению, 7 дел на конец 2023 года не рассмотрены.         </w:t>
      </w:r>
    </w:p>
    <w:p w:rsidR="00023BD3" w:rsidRDefault="00023BD3" w:rsidP="00023BD3">
      <w:pPr>
        <w:tabs>
          <w:tab w:val="left" w:pos="3465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45 гражданских дел 24 дела рассмотрены Кассационной коллегией по частным жалобам на определения судов первой инстанции, 21 дело по кассационным жалобам на решения судов первой инстанции. </w:t>
      </w:r>
    </w:p>
    <w:p w:rsidR="00023BD3" w:rsidRDefault="00023BD3" w:rsidP="00023BD3">
      <w:pPr>
        <w:tabs>
          <w:tab w:val="left" w:pos="3465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рассмотрения Кассационной коллегией дел по кассационным жалобам (представлению):</w:t>
      </w:r>
    </w:p>
    <w:p w:rsidR="00023BD3" w:rsidRDefault="00023BD3" w:rsidP="00023BD3">
      <w:pPr>
        <w:tabs>
          <w:tab w:val="left" w:pos="3465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оставлены без изменения 11 решений;</w:t>
      </w:r>
    </w:p>
    <w:p w:rsidR="00023BD3" w:rsidRDefault="00023BD3" w:rsidP="00023BD3">
      <w:pPr>
        <w:tabs>
          <w:tab w:val="left" w:pos="3465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отменены с направлением дела на новое рассмотрение 8 решений;</w:t>
      </w:r>
    </w:p>
    <w:p w:rsidR="00023BD3" w:rsidRDefault="00023BD3" w:rsidP="00023BD3">
      <w:pPr>
        <w:tabs>
          <w:tab w:val="left" w:pos="3465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отменено 1 решение с принятием судом кассационной инстанции нового решения, которым исковые требования удовлетворены;  </w:t>
      </w:r>
    </w:p>
    <w:p w:rsidR="00023BD3" w:rsidRDefault="00023BD3" w:rsidP="00023BD3">
      <w:pPr>
        <w:tabs>
          <w:tab w:val="left" w:pos="3465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отменено в части с направлением дела на новое рассмотрение 1 решение.</w:t>
      </w:r>
    </w:p>
    <w:p w:rsidR="00023BD3" w:rsidRDefault="00023BD3" w:rsidP="00023BD3">
      <w:pPr>
        <w:tabs>
          <w:tab w:val="left" w:pos="3465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частным жалобам Кассационной коллегией приняты следующие решения: </w:t>
      </w:r>
    </w:p>
    <w:p w:rsidR="00023BD3" w:rsidRDefault="00023BD3" w:rsidP="00023BD3">
      <w:pPr>
        <w:tabs>
          <w:tab w:val="left" w:pos="3465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сняты с рассмотрения 2 частные жалобы;</w:t>
      </w:r>
    </w:p>
    <w:p w:rsidR="00023BD3" w:rsidRDefault="00023BD3" w:rsidP="00023BD3">
      <w:pPr>
        <w:tabs>
          <w:tab w:val="left" w:pos="3465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прекращено кассационное производство по 1 частной жалобе;</w:t>
      </w:r>
    </w:p>
    <w:p w:rsidR="00023BD3" w:rsidRDefault="00023BD3" w:rsidP="00023BD3">
      <w:pPr>
        <w:tabs>
          <w:tab w:val="left" w:pos="3465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изменено частично 1 определение суда первой инстанции (изменены частично резолютивная и мотивировочная части);</w:t>
      </w:r>
    </w:p>
    <w:p w:rsidR="00023BD3" w:rsidRDefault="00023BD3" w:rsidP="00023BD3">
      <w:pPr>
        <w:tabs>
          <w:tab w:val="left" w:pos="3465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отменено частично с разрешением процессуального вопроса по существу 1 определение;</w:t>
      </w:r>
    </w:p>
    <w:p w:rsidR="00023BD3" w:rsidRDefault="00023BD3" w:rsidP="00023BD3">
      <w:pPr>
        <w:tabs>
          <w:tab w:val="left" w:pos="3465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отменены с разрешением процессуального вопроса по существу 2 определения;</w:t>
      </w:r>
    </w:p>
    <w:p w:rsidR="00023BD3" w:rsidRDefault="00023BD3" w:rsidP="00023BD3">
      <w:pPr>
        <w:tabs>
          <w:tab w:val="left" w:pos="3465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отменены с направлением процессуального вопроса на новое рассмотрение 8 определений;</w:t>
      </w:r>
    </w:p>
    <w:p w:rsidR="00023BD3" w:rsidRPr="00F600C5" w:rsidRDefault="00023BD3" w:rsidP="00F600C5">
      <w:pPr>
        <w:tabs>
          <w:tab w:val="left" w:pos="3465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оставлены без изменения 9 определений (при этом по одному делу отменено частное определение).  </w:t>
      </w:r>
    </w:p>
    <w:p w:rsidR="00023BD3" w:rsidRPr="00F600C5" w:rsidRDefault="00023BD3" w:rsidP="00F600C5">
      <w:pPr>
        <w:tabs>
          <w:tab w:val="left" w:pos="346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Кассационная коллегия по административным делам и делам об административных пр</w:t>
      </w:r>
      <w:r w:rsidR="00F600C5">
        <w:rPr>
          <w:rFonts w:ascii="Times New Roman" w:hAnsi="Times New Roman" w:cs="Times New Roman"/>
          <w:b/>
          <w:sz w:val="28"/>
          <w:szCs w:val="28"/>
        </w:rPr>
        <w:t>авонарушениях Верховного суда Республики Абхазия</w:t>
      </w:r>
      <w:bookmarkStart w:id="0" w:name="_GoBack"/>
      <w:bookmarkEnd w:id="0"/>
    </w:p>
    <w:p w:rsidR="00023BD3" w:rsidRDefault="00023BD3" w:rsidP="00023BD3">
      <w:pPr>
        <w:tabs>
          <w:tab w:val="left" w:pos="3465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производстве Кассационной коллегии по административным делам и делам об административных правонарушениях Верховного суда РА в 2023 году находилось 24 дела (8 дел поступило в 2022 году), из которых 17 административных дел и 7 дел об административных правонарушениях. Все дела рассмотрены.  </w:t>
      </w:r>
    </w:p>
    <w:p w:rsidR="00023BD3" w:rsidRDefault="00023BD3" w:rsidP="00023BD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дел об административных правонарушениях, Кассационной коллегией приняты следующие решения: </w:t>
      </w:r>
    </w:p>
    <w:p w:rsidR="00023BD3" w:rsidRDefault="00023BD3" w:rsidP="00023BD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оставлены без изменения 3 судебных акта;</w:t>
      </w:r>
    </w:p>
    <w:p w:rsidR="00023BD3" w:rsidRDefault="00023BD3" w:rsidP="00023BD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отменены с направлением в суд первой инстанции 3 судебных акта;</w:t>
      </w:r>
    </w:p>
    <w:p w:rsidR="00023BD3" w:rsidRDefault="00023BD3" w:rsidP="00023BD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отменен 1 судебный акт, по делу принято новое решение, которым производство по делу об административном правонарушении прекращено.</w:t>
      </w:r>
    </w:p>
    <w:p w:rsidR="00023BD3" w:rsidRDefault="00023BD3" w:rsidP="00023BD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023BD3" w:rsidRDefault="00023BD3" w:rsidP="00F600C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17 административных дел по частным жалобам Кассационной коллегией рассмотрено 3 дела, по которым 2 определения оставлены без изменения, 1 определение отменено с передачей процессуального вопроса в суд первой инстанции.</w:t>
      </w:r>
    </w:p>
    <w:p w:rsidR="00023BD3" w:rsidRDefault="00023BD3" w:rsidP="00023BD3">
      <w:pPr>
        <w:tabs>
          <w:tab w:val="left" w:pos="3465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рассмотрения Кассационной коллегией дел по кассационным жалобам:</w:t>
      </w:r>
    </w:p>
    <w:p w:rsidR="00023BD3" w:rsidRDefault="00023BD3" w:rsidP="00023BD3">
      <w:pPr>
        <w:tabs>
          <w:tab w:val="left" w:pos="855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оставлены без изменения 10 решений;</w:t>
      </w:r>
    </w:p>
    <w:p w:rsidR="00023BD3" w:rsidRDefault="00023BD3" w:rsidP="00023BD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отменены 2 решения с принятием по делу нового решения;       </w:t>
      </w:r>
    </w:p>
    <w:p w:rsidR="00023BD3" w:rsidRDefault="00023BD3" w:rsidP="00023BD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отменено с направлением дела на новое рассмотрение 1 решение;</w:t>
      </w:r>
    </w:p>
    <w:p w:rsidR="00023BD3" w:rsidRDefault="00023BD3" w:rsidP="00023BD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изменено частично 1 решение (исключен из мотивировочной части вывод суда первой инстанции).</w:t>
      </w:r>
    </w:p>
    <w:p w:rsidR="00023BD3" w:rsidRDefault="00023BD3" w:rsidP="00023BD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023BD3" w:rsidRDefault="00023BD3" w:rsidP="00023BD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Верховный суд РА для рассмотрения по первой инстанции в 2023 году поступило административное исковое заявление о признании незаконным Указа Президента Республики Абхазия № 356 от 26 декабря 202</w:t>
      </w:r>
      <w:r w:rsidR="00F66B4E">
        <w:rPr>
          <w:rFonts w:ascii="Times New Roman" w:hAnsi="Times New Roman" w:cs="Times New Roman"/>
          <w:sz w:val="28"/>
          <w:szCs w:val="28"/>
        </w:rPr>
        <w:t>2 года о награждении А.</w:t>
      </w:r>
      <w:r>
        <w:rPr>
          <w:rFonts w:ascii="Times New Roman" w:hAnsi="Times New Roman" w:cs="Times New Roman"/>
          <w:sz w:val="28"/>
          <w:szCs w:val="28"/>
        </w:rPr>
        <w:t xml:space="preserve"> орденом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Ахьдз-Апша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степени, в принятии которого было отказано (судья Тарба О.Р.). </w:t>
      </w:r>
    </w:p>
    <w:p w:rsidR="00023BD3" w:rsidRDefault="00023BD3" w:rsidP="00023BD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Определением Кассационной коллегии по административным делам и делам об административных правонарушениях Верховного суда РА от 19 мая 2023 года определение суда первой инстанции оставлено без изменения.  </w:t>
      </w:r>
    </w:p>
    <w:p w:rsidR="00023BD3" w:rsidRDefault="00023BD3" w:rsidP="00023BD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023BD3" w:rsidRDefault="00023BD3" w:rsidP="00023BD3">
      <w:pPr>
        <w:tabs>
          <w:tab w:val="left" w:pos="102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Рассмотрено 3 ходатайства о передаче административного дела на рассмотрение в другой суд:</w:t>
      </w:r>
    </w:p>
    <w:p w:rsidR="00023BD3" w:rsidRDefault="00023BD3" w:rsidP="00023BD3">
      <w:pPr>
        <w:tabs>
          <w:tab w:val="left" w:pos="102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судьей Тарба Т.А. - 1 ходатайство;</w:t>
      </w:r>
    </w:p>
    <w:p w:rsidR="00023BD3" w:rsidRDefault="00023BD3" w:rsidP="00023BD3">
      <w:pPr>
        <w:tabs>
          <w:tab w:val="left" w:pos="102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судьей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Адлейба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 - 2 ходатайства.</w:t>
      </w:r>
    </w:p>
    <w:p w:rsidR="00023BD3" w:rsidRDefault="00023BD3" w:rsidP="00023BD3">
      <w:pPr>
        <w:tabs>
          <w:tab w:val="left" w:pos="102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023BD3" w:rsidRDefault="00023BD3" w:rsidP="00023BD3">
      <w:pPr>
        <w:tabs>
          <w:tab w:val="left" w:pos="102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Судьями - членами Кассационной коллегии по гражданским делам и Кассационной коллегии по административным делам и делам об административных правонарушениях в 2023 году также рассматривались уголовные дела по жалобам, представлениям на судебные акты судов первой инстанции. </w:t>
      </w:r>
    </w:p>
    <w:p w:rsidR="00023BD3" w:rsidRDefault="00023BD3" w:rsidP="00023BD3">
      <w:pPr>
        <w:tabs>
          <w:tab w:val="left" w:pos="102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023BD3" w:rsidRDefault="00023BD3" w:rsidP="00023BD3">
      <w:pPr>
        <w:tabs>
          <w:tab w:val="left" w:pos="346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3BD3" w:rsidRDefault="00023BD3" w:rsidP="00023BD3">
      <w:pPr>
        <w:tabs>
          <w:tab w:val="left" w:pos="346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Заместитель </w:t>
      </w:r>
    </w:p>
    <w:p w:rsidR="00F37E44" w:rsidRDefault="00023BD3" w:rsidP="00023BD3">
      <w:pPr>
        <w:ind w:left="-284"/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Председателя Верховного суда РА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Касландзия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sectPr w:rsidR="00F37E44" w:rsidSect="00023BD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41A"/>
    <w:rsid w:val="00023BD3"/>
    <w:rsid w:val="00033A34"/>
    <w:rsid w:val="00400DC0"/>
    <w:rsid w:val="00B82D9F"/>
    <w:rsid w:val="00BB441A"/>
    <w:rsid w:val="00F600C5"/>
    <w:rsid w:val="00F6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0818F"/>
  <w15:chartTrackingRefBased/>
  <w15:docId w15:val="{6E262945-71DB-414C-8440-9133248E0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BD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B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892</Words>
  <Characters>5088</Characters>
  <Application>Microsoft Office Word</Application>
  <DocSecurity>0</DocSecurity>
  <Lines>42</Lines>
  <Paragraphs>11</Paragraphs>
  <ScaleCrop>false</ScaleCrop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Cushba O.L.</dc:creator>
  <cp:keywords/>
  <dc:description/>
  <cp:lastModifiedBy>Cushba O.L.</cp:lastModifiedBy>
  <cp:revision>5</cp:revision>
  <dcterms:created xsi:type="dcterms:W3CDTF">2024-03-29T09:01:00Z</dcterms:created>
  <dcterms:modified xsi:type="dcterms:W3CDTF">2024-06-20T08:47:00Z</dcterms:modified>
</cp:coreProperties>
</file>